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D7" w:rsidRPr="006E38A9" w:rsidRDefault="00D265D7" w:rsidP="00D265D7">
      <w:pPr>
        <w:tabs>
          <w:tab w:val="right" w:pos="8789"/>
        </w:tabs>
        <w:spacing w:after="200" w:line="276" w:lineRule="auto"/>
        <w:rPr>
          <w:rFonts w:ascii="Times New Roman" w:eastAsia="Calibri" w:hAnsi="Times New Roman" w:cs="Times New Roman"/>
          <w:b/>
        </w:rPr>
      </w:pPr>
      <w:r w:rsidRPr="006E38A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E38A9">
        <w:rPr>
          <w:rFonts w:ascii="Times New Roman" w:eastAsia="Calibri" w:hAnsi="Times New Roman" w:cs="Times New Roman"/>
          <w:b/>
        </w:rPr>
        <w:t>Rule 70(1</w:t>
      </w:r>
      <w:proofErr w:type="gramStart"/>
      <w:r w:rsidRPr="006E38A9">
        <w:rPr>
          <w:rFonts w:ascii="Times New Roman" w:eastAsia="Calibri" w:hAnsi="Times New Roman" w:cs="Times New Roman"/>
          <w:b/>
        </w:rPr>
        <w:t>)(</w:t>
      </w:r>
      <w:proofErr w:type="gramEnd"/>
      <w:r w:rsidRPr="006E38A9">
        <w:rPr>
          <w:rFonts w:ascii="Times New Roman" w:eastAsia="Calibri" w:hAnsi="Times New Roman" w:cs="Times New Roman"/>
          <w:b/>
        </w:rPr>
        <w:t>c)</w:t>
      </w:r>
    </w:p>
    <w:p w:rsidR="00D265D7" w:rsidRPr="006E38A9" w:rsidRDefault="00D265D7" w:rsidP="00D265D7">
      <w:pPr>
        <w:keepNext/>
        <w:keepLines/>
        <w:tabs>
          <w:tab w:val="right" w:pos="8789"/>
        </w:tabs>
        <w:autoSpaceDE w:val="0"/>
        <w:autoSpaceDN w:val="0"/>
        <w:adjustRightInd w:val="0"/>
        <w:spacing w:before="160" w:after="0" w:line="240" w:lineRule="auto"/>
        <w:ind w:left="567" w:hanging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38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Form 56C</w:t>
      </w:r>
      <w:r w:rsidRPr="006E38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Crown Appeal - Written Submissions for the Applicant</w:t>
      </w:r>
    </w:p>
    <w:p w:rsidR="00D265D7" w:rsidRPr="006E38A9" w:rsidRDefault="00D265D7" w:rsidP="00D265D7">
      <w:pPr>
        <w:spacing w:after="120" w:line="240" w:lineRule="auto"/>
        <w:ind w:left="1418" w:hanging="567"/>
        <w:rPr>
          <w:rFonts w:ascii="Times New Roman" w:eastAsia="Calibri" w:hAnsi="Times New Roman" w:cs="Times New Roman"/>
          <w:sz w:val="23"/>
          <w:szCs w:val="23"/>
        </w:rPr>
      </w:pPr>
    </w:p>
    <w:p w:rsidR="00D265D7" w:rsidRPr="006E38A9" w:rsidRDefault="00D265D7" w:rsidP="00D265D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38A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6E38A9">
        <w:rPr>
          <w:rFonts w:ascii="Times New Roman" w:eastAsia="Calibri" w:hAnsi="Times New Roman" w:cs="Times New Roman"/>
          <w:i/>
          <w:sz w:val="24"/>
          <w:szCs w:val="24"/>
        </w:rPr>
        <w:t>insert</w:t>
      </w:r>
      <w:proofErr w:type="gramEnd"/>
      <w:r w:rsidRPr="006E38A9">
        <w:rPr>
          <w:rFonts w:ascii="Times New Roman" w:eastAsia="Calibri" w:hAnsi="Times New Roman" w:cs="Times New Roman"/>
          <w:i/>
          <w:sz w:val="24"/>
          <w:szCs w:val="24"/>
        </w:rPr>
        <w:t xml:space="preserve"> front sheet</w:t>
      </w:r>
      <w:r w:rsidRPr="006E38A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265D7" w:rsidRPr="006E38A9" w:rsidRDefault="00D265D7" w:rsidP="00D265D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65D7" w:rsidRPr="006E38A9" w:rsidRDefault="00D265D7" w:rsidP="00D265D7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3"/>
        </w:rPr>
      </w:pPr>
      <w:r>
        <w:rPr>
          <w:rFonts w:ascii="Times New Roman" w:eastAsia="Calibri" w:hAnsi="Times New Roman" w:cs="Times New Roman"/>
          <w:b/>
          <w:sz w:val="23"/>
        </w:rPr>
        <w:t>WRITTEN SUBMISSIONS OF THE DIRECTOR OF PUBLIC PROSECUTIONS</w:t>
      </w:r>
      <w:r w:rsidRPr="006E38A9">
        <w:rPr>
          <w:rFonts w:ascii="Times New Roman" w:eastAsia="Calibri" w:hAnsi="Times New Roman" w:cs="Times New Roman"/>
          <w:b/>
          <w:sz w:val="23"/>
        </w:rPr>
        <w:t>/APPLIC</w:t>
      </w:r>
      <w:r>
        <w:rPr>
          <w:rFonts w:ascii="Times New Roman" w:eastAsia="Calibri" w:hAnsi="Times New Roman" w:cs="Times New Roman"/>
          <w:b/>
          <w:sz w:val="23"/>
        </w:rPr>
        <w:t>ATION</w:t>
      </w:r>
      <w:r w:rsidRPr="006E38A9">
        <w:rPr>
          <w:rFonts w:ascii="Times New Roman" w:eastAsia="Calibri" w:hAnsi="Times New Roman" w:cs="Times New Roman"/>
          <w:b/>
          <w:sz w:val="23"/>
        </w:rPr>
        <w:t xml:space="preserve"> FOR PERMISSION TO APPEAL AGAINST SENTENCE </w:t>
      </w: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i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Part 1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ab/>
        <w:t xml:space="preserve">CONCISE STATEMENT OF ISSUES PRESENTED BY THE APPLICATION/APPEAL </w:t>
      </w: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Part 2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ab/>
        <w:t>THE SENTENCE APPEALED AGAINST</w:t>
      </w:r>
    </w:p>
    <w:p w:rsidR="00D265D7" w:rsidRPr="006E38A9" w:rsidRDefault="00D265D7" w:rsidP="00D265D7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Offences(s) for which the Applicant/Appellant was sentenced and related maximum penalties</w:t>
      </w:r>
    </w:p>
    <w:p w:rsidR="00D265D7" w:rsidRPr="006E38A9" w:rsidRDefault="00D265D7" w:rsidP="00D265D7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b/>
          <w:sz w:val="23"/>
        </w:rPr>
      </w:pPr>
    </w:p>
    <w:p w:rsidR="00D265D7" w:rsidRPr="006E38A9" w:rsidRDefault="00D265D7" w:rsidP="00D265D7">
      <w:pPr>
        <w:numPr>
          <w:ilvl w:val="0"/>
          <w:numId w:val="2"/>
        </w:numPr>
        <w:spacing w:after="0" w:line="240" w:lineRule="auto"/>
        <w:ind w:left="993" w:hanging="426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The sentence imposed</w:t>
      </w:r>
    </w:p>
    <w:p w:rsidR="00D265D7" w:rsidRPr="006E38A9" w:rsidRDefault="00D265D7" w:rsidP="00D265D7">
      <w:pPr>
        <w:spacing w:after="0" w:line="240" w:lineRule="auto"/>
        <w:ind w:left="993" w:hanging="426"/>
        <w:rPr>
          <w:rFonts w:ascii="Times New Roman" w:eastAsia="Calibri" w:hAnsi="Times New Roman" w:cs="Times New Roman"/>
          <w:b/>
          <w:sz w:val="23"/>
        </w:rPr>
      </w:pPr>
    </w:p>
    <w:p w:rsidR="00D265D7" w:rsidRPr="006E38A9" w:rsidRDefault="00D265D7" w:rsidP="00D265D7">
      <w:pPr>
        <w:numPr>
          <w:ilvl w:val="0"/>
          <w:numId w:val="2"/>
        </w:numPr>
        <w:spacing w:after="0" w:line="240" w:lineRule="auto"/>
        <w:ind w:left="993" w:hanging="426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The factual basis of the offending</w:t>
      </w:r>
    </w:p>
    <w:p w:rsidR="00D265D7" w:rsidRPr="006E38A9" w:rsidRDefault="00D265D7" w:rsidP="00D265D7">
      <w:pPr>
        <w:spacing w:after="0" w:line="240" w:lineRule="auto"/>
        <w:ind w:left="993" w:hanging="426"/>
        <w:rPr>
          <w:rFonts w:ascii="Times New Roman" w:eastAsia="Calibri" w:hAnsi="Times New Roman" w:cs="Times New Roman"/>
          <w:b/>
          <w:sz w:val="23"/>
        </w:rPr>
      </w:pPr>
    </w:p>
    <w:p w:rsidR="00D265D7" w:rsidRPr="006E38A9" w:rsidRDefault="00D265D7" w:rsidP="00D265D7">
      <w:pPr>
        <w:numPr>
          <w:ilvl w:val="0"/>
          <w:numId w:val="2"/>
        </w:numPr>
        <w:spacing w:after="0" w:line="240" w:lineRule="auto"/>
        <w:ind w:left="993" w:hanging="426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The harm, loss or injury sustained by the victim</w:t>
      </w:r>
    </w:p>
    <w:p w:rsidR="00D265D7" w:rsidRPr="006E38A9" w:rsidRDefault="00D265D7" w:rsidP="00D265D7">
      <w:pPr>
        <w:spacing w:after="0" w:line="240" w:lineRule="auto"/>
        <w:ind w:left="993" w:hanging="426"/>
        <w:rPr>
          <w:rFonts w:ascii="Times New Roman" w:eastAsia="Calibri" w:hAnsi="Times New Roman" w:cs="Times New Roman"/>
          <w:b/>
          <w:sz w:val="23"/>
        </w:rPr>
      </w:pPr>
    </w:p>
    <w:p w:rsidR="00D265D7" w:rsidRPr="006E38A9" w:rsidRDefault="00D265D7" w:rsidP="00D265D7">
      <w:pPr>
        <w:numPr>
          <w:ilvl w:val="0"/>
          <w:numId w:val="2"/>
        </w:numPr>
        <w:spacing w:after="0" w:line="240" w:lineRule="auto"/>
        <w:ind w:left="993" w:hanging="426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The personal circumstances of the applicant/appellant</w:t>
      </w: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  <w:r w:rsidRPr="006E38A9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Part 3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ab/>
        <w:t>LEGISLATIVE PROVISIONS</w:t>
      </w: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Part 4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ab/>
        <w:t>REASONS WHY PERMISSION TO APPEAL SHOULD BE GRANTED</w:t>
      </w: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 xml:space="preserve">Part 5: </w:t>
      </w:r>
      <w:r>
        <w:rPr>
          <w:rFonts w:ascii="Times New Roman" w:eastAsia="Calibri" w:hAnsi="Times New Roman" w:cs="Times New Roman"/>
          <w:b/>
          <w:sz w:val="23"/>
          <w:szCs w:val="23"/>
        </w:rPr>
        <w:tab/>
        <w:t>REASONS WHY AN APPEAL SHOULD BE ALLOWED</w:t>
      </w: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Part 6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ab/>
        <w:t>ORDERS SOUGHT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ab/>
      </w:r>
    </w:p>
    <w:p w:rsidR="00D265D7" w:rsidRPr="006E38A9" w:rsidRDefault="00D265D7" w:rsidP="00D265D7">
      <w:pPr>
        <w:tabs>
          <w:tab w:val="right" w:pos="8789"/>
        </w:tabs>
        <w:spacing w:after="120" w:line="276" w:lineRule="auto"/>
        <w:rPr>
          <w:rFonts w:ascii="Times New Roman" w:eastAsia="Calibri" w:hAnsi="Times New Roman" w:cs="Times New Roman"/>
          <w:b/>
          <w:sz w:val="24"/>
          <w:szCs w:val="23"/>
        </w:rPr>
      </w:pPr>
    </w:p>
    <w:p w:rsidR="00D265D7" w:rsidRPr="006E38A9" w:rsidRDefault="00D265D7" w:rsidP="00D265D7">
      <w:pPr>
        <w:tabs>
          <w:tab w:val="right" w:pos="8789"/>
        </w:tabs>
        <w:spacing w:after="120" w:line="276" w:lineRule="auto"/>
        <w:rPr>
          <w:rFonts w:ascii="Times New Roman" w:eastAsia="Calibri" w:hAnsi="Times New Roman" w:cs="Times New Roman"/>
          <w:sz w:val="24"/>
          <w:szCs w:val="23"/>
        </w:rPr>
      </w:pPr>
      <w:r w:rsidRPr="006E38A9">
        <w:rPr>
          <w:rFonts w:ascii="Times New Roman" w:eastAsia="Calibri" w:hAnsi="Times New Roman" w:cs="Times New Roman"/>
          <w:sz w:val="24"/>
          <w:szCs w:val="23"/>
        </w:rPr>
        <w:t xml:space="preserve">……………………………………… </w:t>
      </w:r>
    </w:p>
    <w:p w:rsidR="00D265D7" w:rsidRPr="006E38A9" w:rsidRDefault="00D265D7" w:rsidP="00D265D7">
      <w:pPr>
        <w:tabs>
          <w:tab w:val="right" w:pos="8789"/>
        </w:tabs>
        <w:spacing w:after="120" w:line="276" w:lineRule="auto"/>
        <w:rPr>
          <w:rFonts w:ascii="Times New Roman" w:eastAsia="Calibri" w:hAnsi="Times New Roman" w:cs="Times New Roman"/>
          <w:sz w:val="24"/>
          <w:szCs w:val="23"/>
        </w:rPr>
      </w:pPr>
      <w:r w:rsidRPr="006E38A9">
        <w:rPr>
          <w:rFonts w:ascii="Times New Roman" w:eastAsia="Calibri" w:hAnsi="Times New Roman" w:cs="Times New Roman"/>
          <w:b/>
          <w:sz w:val="24"/>
          <w:szCs w:val="23"/>
        </w:rPr>
        <w:t>Date</w:t>
      </w:r>
      <w:r w:rsidRPr="006E38A9">
        <w:rPr>
          <w:rFonts w:ascii="Times New Roman" w:eastAsia="Calibri" w:hAnsi="Times New Roman" w:cs="Times New Roman"/>
          <w:sz w:val="24"/>
          <w:szCs w:val="23"/>
        </w:rPr>
        <w:t>:</w:t>
      </w:r>
    </w:p>
    <w:p w:rsidR="00D265D7" w:rsidRPr="006E38A9" w:rsidRDefault="00D265D7" w:rsidP="00D265D7">
      <w:pPr>
        <w:spacing w:after="0" w:line="240" w:lineRule="auto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Counsel’s name</w:t>
      </w:r>
    </w:p>
    <w:p w:rsidR="00D265D7" w:rsidRPr="006E38A9" w:rsidRDefault="00D265D7" w:rsidP="00D265D7">
      <w:pPr>
        <w:spacing w:after="0" w:line="240" w:lineRule="auto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Counsel’s email address</w:t>
      </w:r>
    </w:p>
    <w:p w:rsidR="00D265D7" w:rsidRDefault="00D265D7" w:rsidP="00D265D7">
      <w:pPr>
        <w:spacing w:after="0" w:line="360" w:lineRule="auto"/>
        <w:rPr>
          <w:rFonts w:eastAsia="Times New Roman"/>
          <w:color w:val="000000" w:themeColor="text1"/>
          <w:sz w:val="24"/>
          <w:szCs w:val="24"/>
        </w:rPr>
      </w:pPr>
      <w:r w:rsidRPr="006E38A9">
        <w:rPr>
          <w:rFonts w:ascii="Times New Roman" w:eastAsia="Calibri" w:hAnsi="Times New Roman" w:cs="Times New Roman"/>
          <w:b/>
          <w:sz w:val="23"/>
        </w:rPr>
        <w:t>Counsel’s telephone number</w:t>
      </w:r>
    </w:p>
    <w:p w:rsidR="00D265D7" w:rsidRDefault="00D265D7" w:rsidP="00D265D7">
      <w:pPr>
        <w:spacing w:after="0" w:line="360" w:lineRule="auto"/>
        <w:rPr>
          <w:rFonts w:eastAsia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D26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D7"/>
    <w:rsid w:val="003B391B"/>
    <w:rsid w:val="00840942"/>
    <w:rsid w:val="00D2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D0874-137C-4A71-AA3E-A112EA6F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263BE-9912-42CC-A205-A73D28B3200A}"/>
</file>

<file path=customXml/itemProps2.xml><?xml version="1.0" encoding="utf-8"?>
<ds:datastoreItem xmlns:ds="http://schemas.openxmlformats.org/officeDocument/2006/customXml" ds:itemID="{C734C206-BE88-40DB-B676-41F0C98471D6}"/>
</file>

<file path=customXml/itemProps3.xml><?xml version="1.0" encoding="utf-8"?>
<ds:datastoreItem xmlns:ds="http://schemas.openxmlformats.org/officeDocument/2006/customXml" ds:itemID="{1C005D0A-D32D-4CF9-831C-6CF1DBFC33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56C - Crown Appeal - Written Submissions for the Appellant</dc:title>
  <dc:subject>Supreme Court Criminal Supplementary Rules 2014</dc:subject>
  <dc:creator>Courts Administration Authority</dc:creator>
  <cp:keywords/>
  <dc:description>inserted by Amendment No. 4 effective 1 December 2017</dc:description>
  <dcterms:created xsi:type="dcterms:W3CDTF">2017-11-27T03:51:00Z</dcterms:created>
  <dcterms:modified xsi:type="dcterms:W3CDTF">2017-11-27T04:05:00Z</dcterms:modified>
</cp:coreProperties>
</file>